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415" w:rsidRDefault="00B71482">
      <w:r>
        <w:t xml:space="preserve">The </w:t>
      </w:r>
      <w:proofErr w:type="spellStart"/>
      <w:r>
        <w:t>SmiWeb</w:t>
      </w:r>
      <w:proofErr w:type="spellEnd"/>
      <w:r>
        <w:t xml:space="preserve"> license is based on the MAC address of the server.</w:t>
      </w:r>
    </w:p>
    <w:p w:rsidR="00B71482" w:rsidRDefault="00B71482">
      <w:r>
        <w:t>You can provide the MAC address to the Vendor and a License.txt file will be sent via EMAIL</w:t>
      </w:r>
    </w:p>
    <w:p w:rsidR="00B71482" w:rsidRDefault="00B71482">
      <w:r>
        <w:t>Or yo</w:t>
      </w:r>
      <w:r w:rsidR="00C00356">
        <w:t>u can run the licensing webpage.</w:t>
      </w:r>
    </w:p>
    <w:p w:rsidR="00B71482" w:rsidRDefault="00B71482">
      <w:r>
        <w:t>This page will allow you to request a licens</w:t>
      </w:r>
      <w:r w:rsidR="00C00356">
        <w:t xml:space="preserve">e.  </w:t>
      </w:r>
      <w:r>
        <w:t>It will also automatically install a license if the Server has access to the internet, and the license has been pre-purchased.</w:t>
      </w:r>
    </w:p>
    <w:p w:rsidR="00B71482" w:rsidRDefault="00B71482">
      <w:r>
        <w:t>To load the page use the following URL</w:t>
      </w:r>
    </w:p>
    <w:p w:rsidR="00B71482" w:rsidRDefault="00B71482">
      <w:pPr>
        <w:rPr>
          <w:b/>
        </w:rPr>
      </w:pPr>
      <w:r w:rsidRPr="00B71482">
        <w:rPr>
          <w:b/>
        </w:rPr>
        <w:t>http://&lt;ip address of server&gt;/WSCHAT/config.aspx</w:t>
      </w:r>
    </w:p>
    <w:p w:rsidR="00B71482" w:rsidRDefault="00B71482">
      <w:pPr>
        <w:rPr>
          <w:b/>
        </w:rPr>
      </w:pPr>
    </w:p>
    <w:p w:rsidR="00B71482" w:rsidRPr="00B71482" w:rsidRDefault="00B71482">
      <w:r w:rsidRPr="00B71482">
        <w:t>This will load the following:</w:t>
      </w:r>
    </w:p>
    <w:p w:rsidR="00B71482" w:rsidRDefault="00B71482">
      <w:r>
        <w:rPr>
          <w:noProof/>
        </w:rPr>
        <w:drawing>
          <wp:inline distT="0" distB="0" distL="0" distR="0" wp14:anchorId="15B47BEE" wp14:editId="480313C1">
            <wp:extent cx="2933700" cy="2940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33700" cy="294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1482" w:rsidRDefault="00B71482">
      <w:r>
        <w:t>There may be multipl</w:t>
      </w:r>
      <w:r w:rsidR="00C00356">
        <w:t xml:space="preserve">e MAC addresses in the MAC </w:t>
      </w:r>
      <w:proofErr w:type="gramStart"/>
      <w:r w:rsidR="00C00356">
        <w:t xml:space="preserve">list </w:t>
      </w:r>
      <w:r>
        <w:t xml:space="preserve"> if</w:t>
      </w:r>
      <w:proofErr w:type="gramEnd"/>
      <w:r>
        <w:t xml:space="preserve"> the server has multiple </w:t>
      </w:r>
      <w:r w:rsidR="00C00356">
        <w:t>Network Interfaces.</w:t>
      </w:r>
    </w:p>
    <w:p w:rsidR="00C00356" w:rsidRDefault="00C00356">
      <w:r>
        <w:t xml:space="preserve">The First MAC on the list will be used. If you want to use a different MAC manually remove the others from the list. </w:t>
      </w:r>
    </w:p>
    <w:p w:rsidR="00C00356" w:rsidRDefault="00C00356">
      <w:r>
        <w:t>Then press the REQUEST KEY button.</w:t>
      </w:r>
    </w:p>
    <w:p w:rsidR="00C00356" w:rsidRDefault="00C00356">
      <w:r>
        <w:br w:type="page"/>
      </w:r>
    </w:p>
    <w:p w:rsidR="00C00356" w:rsidRDefault="00C00356">
      <w:r>
        <w:lastRenderedPageBreak/>
        <w:t>If the Key has been pre-purchased then you will see the following:</w:t>
      </w:r>
      <w:bookmarkStart w:id="0" w:name="_GoBack"/>
      <w:bookmarkEnd w:id="0"/>
    </w:p>
    <w:p w:rsidR="00C00356" w:rsidRDefault="00C00356">
      <w:r>
        <w:rPr>
          <w:noProof/>
        </w:rPr>
        <w:drawing>
          <wp:inline distT="0" distB="0" distL="0" distR="0" wp14:anchorId="5A3B4A3C" wp14:editId="2F9BB61E">
            <wp:extent cx="2952750" cy="28384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52750" cy="283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0356" w:rsidRDefault="00C00356">
      <w:r>
        <w:t>If the key has not been pre-</w:t>
      </w:r>
      <w:proofErr w:type="gramStart"/>
      <w:r>
        <w:t>purchased  you</w:t>
      </w:r>
      <w:proofErr w:type="gramEnd"/>
      <w:r>
        <w:t xml:space="preserve"> will see the following:</w:t>
      </w:r>
    </w:p>
    <w:p w:rsidR="00C00356" w:rsidRDefault="00C00356">
      <w:r>
        <w:rPr>
          <w:noProof/>
        </w:rPr>
        <w:drawing>
          <wp:inline distT="0" distB="0" distL="0" distR="0" wp14:anchorId="15BC51E8" wp14:editId="749EF563">
            <wp:extent cx="2971800" cy="28829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71800" cy="288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0035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E03"/>
    <w:rsid w:val="000A5E03"/>
    <w:rsid w:val="00483415"/>
    <w:rsid w:val="00B71482"/>
    <w:rsid w:val="00C00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7148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14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14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7148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14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14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</dc:creator>
  <cp:keywords/>
  <dc:description/>
  <cp:lastModifiedBy>Mike</cp:lastModifiedBy>
  <cp:revision>2</cp:revision>
  <dcterms:created xsi:type="dcterms:W3CDTF">2021-05-20T17:56:00Z</dcterms:created>
  <dcterms:modified xsi:type="dcterms:W3CDTF">2021-05-20T18:13:00Z</dcterms:modified>
</cp:coreProperties>
</file>